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217" w:rsidRPr="00014217" w:rsidRDefault="00014217" w:rsidP="000142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val="en-US" w:eastAsia="ru-RU"/>
        </w:rPr>
      </w:pPr>
      <w:r w:rsidRPr="00014217">
        <w:rPr>
          <w:rFonts w:ascii="Calibri" w:eastAsia="Times New Roman" w:hAnsi="Calibri" w:cs="Arial"/>
          <w:b/>
          <w:bCs/>
          <w:color w:val="000000"/>
          <w:sz w:val="28"/>
          <w:szCs w:val="28"/>
          <w:lang w:val="en-US" w:eastAsia="ru-RU"/>
        </w:rPr>
        <w:t>TIMBEREX TIMBERGUARD external wood finish oil</w:t>
      </w:r>
    </w:p>
    <w:p w:rsidR="00014217" w:rsidRPr="00014217" w:rsidRDefault="00014217" w:rsidP="000142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014217">
        <w:rPr>
          <w:rFonts w:ascii="Calibri" w:eastAsia="Times New Roman" w:hAnsi="Calibri" w:cs="Arial"/>
          <w:b/>
          <w:bCs/>
          <w:color w:val="000000"/>
          <w:sz w:val="28"/>
          <w:szCs w:val="28"/>
          <w:lang w:eastAsia="ru-RU"/>
        </w:rPr>
        <w:t>МАСЛО ДЛЯ ФАСАДОВ И ТЕРРАС</w:t>
      </w:r>
    </w:p>
    <w:p w:rsidR="00014217" w:rsidRPr="00014217" w:rsidRDefault="00014217" w:rsidP="00014217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014217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>Специально разработано для максимальной защиты древесины от атмосферных воздействий.</w:t>
      </w:r>
    </w:p>
    <w:p w:rsidR="00014217" w:rsidRPr="00014217" w:rsidRDefault="00014217" w:rsidP="000142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014217">
        <w:rPr>
          <w:rFonts w:ascii="Calibri" w:eastAsia="Times New Roman" w:hAnsi="Calibri" w:cs="Arial"/>
          <w:b/>
          <w:bCs/>
          <w:color w:val="000000"/>
          <w:sz w:val="28"/>
          <w:szCs w:val="28"/>
          <w:lang w:eastAsia="ru-RU"/>
        </w:rPr>
        <w:t>ХАРАКТЕРИСТИКИ МАТЕРИАЛА:</w:t>
      </w:r>
    </w:p>
    <w:p w:rsidR="00014217" w:rsidRPr="00014217" w:rsidRDefault="00014217" w:rsidP="0001421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014217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>глубоко проникает в поры древесины, напитывает и защищает её «изнутри»;</w:t>
      </w:r>
    </w:p>
    <w:p w:rsidR="00014217" w:rsidRPr="00014217" w:rsidRDefault="00014217" w:rsidP="0001421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014217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>затвердевает внутри дерева, а не на поверхности;</w:t>
      </w:r>
    </w:p>
    <w:p w:rsidR="00014217" w:rsidRPr="00014217" w:rsidRDefault="00014217" w:rsidP="0001421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014217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 xml:space="preserve">обладает </w:t>
      </w:r>
      <w:proofErr w:type="spellStart"/>
      <w:r w:rsidRPr="00014217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>антигрибковыми</w:t>
      </w:r>
      <w:proofErr w:type="spellEnd"/>
      <w:r w:rsidRPr="00014217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 xml:space="preserve"> свойствами, препятствует росту плесени, водорослей и мха;</w:t>
      </w:r>
    </w:p>
    <w:p w:rsidR="00014217" w:rsidRPr="00014217" w:rsidRDefault="00014217" w:rsidP="0001421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014217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>не растрескивается, не отслаивается, не шелушится и не вымывается со временем;</w:t>
      </w:r>
    </w:p>
    <w:p w:rsidR="00014217" w:rsidRPr="00014217" w:rsidRDefault="00014217" w:rsidP="0001421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014217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 xml:space="preserve">придает обработанной поверхности износостойкость и </w:t>
      </w:r>
      <w:proofErr w:type="spellStart"/>
      <w:r w:rsidRPr="00014217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>грязе</w:t>
      </w:r>
      <w:proofErr w:type="spellEnd"/>
      <w:r w:rsidRPr="00014217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>- и водоотталкивающие свойства;</w:t>
      </w:r>
    </w:p>
    <w:p w:rsidR="00014217" w:rsidRPr="00014217" w:rsidRDefault="00014217" w:rsidP="0001421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014217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>создает нескользкую поверхность (класс сопротивления скольжению R9);</w:t>
      </w:r>
    </w:p>
    <w:p w:rsidR="00014217" w:rsidRPr="00014217" w:rsidRDefault="00014217" w:rsidP="0001421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014217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 xml:space="preserve">содержит </w:t>
      </w:r>
      <w:proofErr w:type="spellStart"/>
      <w:proofErr w:type="gramStart"/>
      <w:r w:rsidRPr="00014217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>УФ-фильтры</w:t>
      </w:r>
      <w:proofErr w:type="spellEnd"/>
      <w:proofErr w:type="gramEnd"/>
      <w:r w:rsidRPr="00014217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 xml:space="preserve"> для защиты дерева от старения;</w:t>
      </w:r>
    </w:p>
    <w:p w:rsidR="00014217" w:rsidRPr="00014217" w:rsidRDefault="00014217" w:rsidP="0001421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014217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>атмосферостойкое покрытие, препятствует короблению и деформации древесины;</w:t>
      </w:r>
    </w:p>
    <w:p w:rsidR="00014217" w:rsidRPr="00014217" w:rsidRDefault="00014217" w:rsidP="0001421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014217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>обработанная поверхность легко чистится и не тускнеет длительное время;</w:t>
      </w:r>
    </w:p>
    <w:p w:rsidR="00014217" w:rsidRPr="00014217" w:rsidRDefault="00014217" w:rsidP="0001421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014217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>быстросохнущее и легкое в нанесении;</w:t>
      </w:r>
    </w:p>
    <w:p w:rsidR="00014217" w:rsidRPr="00014217" w:rsidRDefault="00014217" w:rsidP="0001421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014217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>для наружных работ.</w:t>
      </w:r>
    </w:p>
    <w:p w:rsidR="00014217" w:rsidRPr="00014217" w:rsidRDefault="00014217" w:rsidP="000142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014217">
        <w:rPr>
          <w:rFonts w:ascii="Calibri" w:eastAsia="Times New Roman" w:hAnsi="Calibri" w:cs="Arial"/>
          <w:b/>
          <w:bCs/>
          <w:color w:val="000000"/>
          <w:sz w:val="28"/>
          <w:szCs w:val="28"/>
          <w:lang w:eastAsia="ru-RU"/>
        </w:rPr>
        <w:t>ТИП ПОВЕРХНОСТИ:</w:t>
      </w:r>
      <w:r w:rsidRPr="00014217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> подходит для всех типов дерева, включая экзотические породы. Наносить на чистое дерево или тонированные маслами поверхности.</w:t>
      </w:r>
    </w:p>
    <w:p w:rsidR="00014217" w:rsidRPr="00014217" w:rsidRDefault="00014217" w:rsidP="000142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014217">
        <w:rPr>
          <w:rFonts w:ascii="Calibri" w:eastAsia="Times New Roman" w:hAnsi="Calibri" w:cs="Arial"/>
          <w:color w:val="000000"/>
          <w:sz w:val="28"/>
          <w:szCs w:val="28"/>
          <w:u w:val="single"/>
          <w:lang w:eastAsia="ru-RU"/>
        </w:rPr>
        <w:t>Ограничения:</w:t>
      </w:r>
      <w:r w:rsidRPr="00014217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> не наносить на загрунтованные или предварительно окрашенные эмалевыми или акриловыми составами поверхности, т.к. эти покрытия исключают возможность проникновения защитных масел внутрь древесины.</w:t>
      </w:r>
    </w:p>
    <w:p w:rsidR="00014217" w:rsidRPr="00014217" w:rsidRDefault="00014217" w:rsidP="000142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014217">
        <w:rPr>
          <w:rFonts w:ascii="Calibri" w:eastAsia="Times New Roman" w:hAnsi="Calibri" w:cs="Arial"/>
          <w:b/>
          <w:bCs/>
          <w:color w:val="000000"/>
          <w:sz w:val="28"/>
          <w:szCs w:val="28"/>
          <w:lang w:eastAsia="ru-RU"/>
        </w:rPr>
        <w:t>ВИЗУАЛЬНЫЙ ЭФФЕКТ:</w:t>
      </w:r>
      <w:r w:rsidRPr="00014217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> придает сатиновый отблеск обработанной поверхности и подчеркивает текстуру дерева.</w:t>
      </w:r>
    </w:p>
    <w:p w:rsidR="00014217" w:rsidRPr="00014217" w:rsidRDefault="00014217" w:rsidP="000142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014217">
        <w:rPr>
          <w:rFonts w:ascii="Calibri" w:eastAsia="Times New Roman" w:hAnsi="Calibri" w:cs="Arial"/>
          <w:b/>
          <w:bCs/>
          <w:color w:val="000000"/>
          <w:sz w:val="28"/>
          <w:szCs w:val="28"/>
          <w:lang w:eastAsia="ru-RU"/>
        </w:rPr>
        <w:t>ВОЗМОЖНОЕ ПРИМЕНЕНИЕ:</w:t>
      </w:r>
    </w:p>
    <w:p w:rsidR="00014217" w:rsidRPr="00014217" w:rsidRDefault="00014217" w:rsidP="0001421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014217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>террасная доска из твердых и мягких или экзотических пород древесины;</w:t>
      </w:r>
    </w:p>
    <w:p w:rsidR="00014217" w:rsidRPr="00014217" w:rsidRDefault="00014217" w:rsidP="0001421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014217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>деревянные дома из гладкой и грубой древесины, беседки, бани и др.;</w:t>
      </w:r>
    </w:p>
    <w:p w:rsidR="00014217" w:rsidRPr="00014217" w:rsidRDefault="00014217" w:rsidP="0001421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014217">
        <w:rPr>
          <w:rFonts w:ascii="Calibri" w:eastAsia="Times New Roman" w:hAnsi="Calibri" w:cs="Arial"/>
          <w:color w:val="000000"/>
          <w:sz w:val="28"/>
          <w:szCs w:val="28"/>
          <w:u w:val="single"/>
          <w:lang w:eastAsia="ru-RU"/>
        </w:rPr>
        <w:t>двери, окна;</w:t>
      </w:r>
    </w:p>
    <w:p w:rsidR="00014217" w:rsidRPr="00014217" w:rsidRDefault="00014217" w:rsidP="0001421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014217">
        <w:rPr>
          <w:rFonts w:ascii="Calibri" w:eastAsia="Times New Roman" w:hAnsi="Calibri" w:cs="Arial"/>
          <w:color w:val="000000"/>
          <w:sz w:val="28"/>
          <w:szCs w:val="28"/>
          <w:u w:val="single"/>
          <w:lang w:eastAsia="ru-RU"/>
        </w:rPr>
        <w:t>садовая мебель</w:t>
      </w:r>
      <w:r w:rsidRPr="00014217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>;</w:t>
      </w:r>
    </w:p>
    <w:p w:rsidR="00014217" w:rsidRPr="00014217" w:rsidRDefault="00014217" w:rsidP="0001421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014217">
        <w:rPr>
          <w:rFonts w:ascii="Calibri" w:eastAsia="Times New Roman" w:hAnsi="Calibri" w:cs="Arial"/>
          <w:color w:val="000000"/>
          <w:sz w:val="28"/>
          <w:szCs w:val="28"/>
          <w:u w:val="single"/>
          <w:lang w:eastAsia="ru-RU"/>
        </w:rPr>
        <w:t>заборы и ограждения.</w:t>
      </w:r>
    </w:p>
    <w:p w:rsidR="00014217" w:rsidRPr="00014217" w:rsidRDefault="00014217" w:rsidP="000142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014217">
        <w:rPr>
          <w:rFonts w:ascii="Calibri" w:eastAsia="Times New Roman" w:hAnsi="Calibri" w:cs="Arial"/>
          <w:b/>
          <w:bCs/>
          <w:color w:val="000000"/>
          <w:sz w:val="28"/>
          <w:szCs w:val="28"/>
          <w:lang w:eastAsia="ru-RU"/>
        </w:rPr>
        <w:t>СОСТАВ:</w:t>
      </w:r>
      <w:r w:rsidRPr="00014217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 xml:space="preserve"> льняное масло, </w:t>
      </w:r>
      <w:proofErr w:type="spellStart"/>
      <w:r w:rsidRPr="00014217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>уретан-алкиды</w:t>
      </w:r>
      <w:proofErr w:type="spellEnd"/>
      <w:r w:rsidRPr="00014217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>, пигменты, сольвент-нафта.</w:t>
      </w:r>
    </w:p>
    <w:p w:rsidR="00014217" w:rsidRPr="00014217" w:rsidRDefault="00014217" w:rsidP="000142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014217">
        <w:rPr>
          <w:rFonts w:ascii="Calibri" w:eastAsia="Times New Roman" w:hAnsi="Calibri" w:cs="Arial"/>
          <w:b/>
          <w:bCs/>
          <w:color w:val="000000"/>
          <w:sz w:val="28"/>
          <w:szCs w:val="28"/>
          <w:lang w:eastAsia="ru-RU"/>
        </w:rPr>
        <w:t>ЛОВ: </w:t>
      </w:r>
      <w:r w:rsidRPr="00014217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>менее 550 г/л.</w:t>
      </w:r>
    </w:p>
    <w:p w:rsidR="00014217" w:rsidRPr="00014217" w:rsidRDefault="00014217" w:rsidP="000142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014217">
        <w:rPr>
          <w:rFonts w:ascii="Calibri" w:eastAsia="Times New Roman" w:hAnsi="Calibri" w:cs="Arial"/>
          <w:b/>
          <w:bCs/>
          <w:color w:val="000000"/>
          <w:sz w:val="28"/>
          <w:szCs w:val="28"/>
          <w:lang w:eastAsia="ru-RU"/>
        </w:rPr>
        <w:t>УПАКОВКА:</w:t>
      </w:r>
      <w:r w:rsidRPr="00014217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> банка 0,2л; 1л, 2,5л и 5л.</w:t>
      </w:r>
    </w:p>
    <w:p w:rsidR="00014217" w:rsidRPr="00014217" w:rsidRDefault="00014217" w:rsidP="000142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014217">
        <w:rPr>
          <w:rFonts w:ascii="Calibri" w:eastAsia="Times New Roman" w:hAnsi="Calibri" w:cs="Arial"/>
          <w:b/>
          <w:bCs/>
          <w:color w:val="000000"/>
          <w:sz w:val="28"/>
          <w:szCs w:val="28"/>
          <w:lang w:eastAsia="ru-RU"/>
        </w:rPr>
        <w:t>СУХОЙ ОСТАТОК: </w:t>
      </w:r>
      <w:r w:rsidRPr="00014217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>37-40%по массе (зависит от цвета).</w:t>
      </w:r>
    </w:p>
    <w:p w:rsidR="00014217" w:rsidRPr="00014217" w:rsidRDefault="00014217" w:rsidP="000142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014217">
        <w:rPr>
          <w:rFonts w:ascii="Calibri" w:eastAsia="Times New Roman" w:hAnsi="Calibri" w:cs="Arial"/>
          <w:b/>
          <w:bCs/>
          <w:color w:val="000000"/>
          <w:sz w:val="28"/>
          <w:szCs w:val="28"/>
          <w:lang w:eastAsia="ru-RU"/>
        </w:rPr>
        <w:lastRenderedPageBreak/>
        <w:t>ПЛОТНОСТЬ:</w:t>
      </w:r>
      <w:r w:rsidRPr="00014217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> 0,86-0,89 кг/л</w:t>
      </w:r>
    </w:p>
    <w:p w:rsidR="00014217" w:rsidRPr="00014217" w:rsidRDefault="00014217" w:rsidP="000142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014217">
        <w:rPr>
          <w:rFonts w:ascii="Calibri" w:eastAsia="Times New Roman" w:hAnsi="Calibri" w:cs="Arial"/>
          <w:b/>
          <w:bCs/>
          <w:color w:val="000000"/>
          <w:sz w:val="28"/>
          <w:szCs w:val="28"/>
          <w:lang w:eastAsia="ru-RU"/>
        </w:rPr>
        <w:t>РАСХОД:</w:t>
      </w:r>
      <w:r w:rsidRPr="00014217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> 18 м</w:t>
      </w:r>
      <w:proofErr w:type="gramStart"/>
      <w:r w:rsidRPr="00014217">
        <w:rPr>
          <w:rFonts w:ascii="Calibri" w:eastAsia="Times New Roman" w:hAnsi="Calibri" w:cs="Arial"/>
          <w:color w:val="000000"/>
          <w:sz w:val="28"/>
          <w:szCs w:val="28"/>
          <w:vertAlign w:val="superscript"/>
          <w:lang w:eastAsia="ru-RU"/>
        </w:rPr>
        <w:t>2</w:t>
      </w:r>
      <w:proofErr w:type="gramEnd"/>
      <w:r w:rsidRPr="00014217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>/ л (расход зависит от породы древесины и подготовки поверхности).</w:t>
      </w:r>
    </w:p>
    <w:p w:rsidR="00014217" w:rsidRPr="00014217" w:rsidRDefault="00014217" w:rsidP="000142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014217">
        <w:rPr>
          <w:rFonts w:ascii="Calibri" w:eastAsia="Times New Roman" w:hAnsi="Calibri" w:cs="Arial"/>
          <w:b/>
          <w:bCs/>
          <w:color w:val="000000"/>
          <w:sz w:val="28"/>
          <w:szCs w:val="28"/>
          <w:lang w:eastAsia="ru-RU"/>
        </w:rPr>
        <w:t>ИНСТРУМЕНТ:</w:t>
      </w:r>
      <w:r w:rsidRPr="00014217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> </w:t>
      </w:r>
      <w:proofErr w:type="spellStart"/>
      <w:r w:rsidRPr="00014217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>безворсовая</w:t>
      </w:r>
      <w:proofErr w:type="spellEnd"/>
      <w:r w:rsidRPr="00014217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 xml:space="preserve"> ткань / ветошь (для малых поверхностей), кисть, аппликатор для нанесения масел, ПАД для полировки.</w:t>
      </w:r>
    </w:p>
    <w:p w:rsidR="00014217" w:rsidRPr="00014217" w:rsidRDefault="00014217" w:rsidP="000142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014217">
        <w:rPr>
          <w:rFonts w:ascii="Calibri" w:eastAsia="Times New Roman" w:hAnsi="Calibri" w:cs="Arial"/>
          <w:b/>
          <w:bCs/>
          <w:color w:val="000000"/>
          <w:sz w:val="28"/>
          <w:szCs w:val="28"/>
          <w:lang w:eastAsia="ru-RU"/>
        </w:rPr>
        <w:t>ПОДГОТОВКА ПОВЕРХНОСТИ</w:t>
      </w:r>
    </w:p>
    <w:p w:rsidR="00014217" w:rsidRPr="00014217" w:rsidRDefault="00014217" w:rsidP="000142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014217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>Удалите все старые покрытия, клей и прочие загрязнения смывкой для красок или шлифованием вдоль волокон древесины. Подготовьте чистую деревянную поверхность, используя наждачную бумагу.</w:t>
      </w:r>
    </w:p>
    <w:p w:rsidR="00014217" w:rsidRPr="00014217" w:rsidRDefault="00014217" w:rsidP="000142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014217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br/>
      </w:r>
      <w:r w:rsidRPr="00014217">
        <w:rPr>
          <w:rFonts w:ascii="Calibri" w:eastAsia="Times New Roman" w:hAnsi="Calibri" w:cs="Arial"/>
          <w:color w:val="000000"/>
          <w:sz w:val="28"/>
          <w:szCs w:val="28"/>
          <w:u w:val="single"/>
          <w:lang w:eastAsia="ru-RU"/>
        </w:rPr>
        <w:t>Для мягких пород дерева:</w:t>
      </w:r>
    </w:p>
    <w:p w:rsidR="00014217" w:rsidRPr="00014217" w:rsidRDefault="00014217" w:rsidP="000142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014217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>1й слой наждачной бумаги зернистостью №100, 2й слой зернистостью №120. После шлифования очистите поверхность пылесосом.</w:t>
      </w:r>
    </w:p>
    <w:p w:rsidR="00014217" w:rsidRPr="00014217" w:rsidRDefault="00014217" w:rsidP="000142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014217">
        <w:rPr>
          <w:rFonts w:ascii="Calibri" w:eastAsia="Times New Roman" w:hAnsi="Calibri" w:cs="Arial"/>
          <w:color w:val="000000"/>
          <w:sz w:val="28"/>
          <w:szCs w:val="28"/>
          <w:u w:val="single"/>
          <w:lang w:eastAsia="ru-RU"/>
        </w:rPr>
        <w:t>Для твердых пород дерева:</w:t>
      </w:r>
    </w:p>
    <w:p w:rsidR="00014217" w:rsidRPr="00014217" w:rsidRDefault="00014217" w:rsidP="000142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014217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>1й слой наждачной бумаги зернистостью №80, 2й слой зернистостью №100.Не рекомендуется использовать более №120. После шлифования очистите поверхность пылесосом, затем протрите тряпочкой, дайте просохнуть.</w:t>
      </w:r>
    </w:p>
    <w:p w:rsidR="00014217" w:rsidRPr="00014217" w:rsidRDefault="00014217" w:rsidP="000142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014217">
        <w:rPr>
          <w:rFonts w:ascii="Calibri" w:eastAsia="Times New Roman" w:hAnsi="Calibri" w:cs="Arial"/>
          <w:b/>
          <w:bCs/>
          <w:color w:val="000000"/>
          <w:sz w:val="28"/>
          <w:szCs w:val="28"/>
          <w:lang w:eastAsia="ru-RU"/>
        </w:rPr>
        <w:t>ТЕСТИРОВАНИЕ ЦВЕТА</w:t>
      </w:r>
    </w:p>
    <w:p w:rsidR="00014217" w:rsidRPr="00014217" w:rsidRDefault="00014217" w:rsidP="000142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014217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 xml:space="preserve">Перед </w:t>
      </w:r>
      <w:proofErr w:type="spellStart"/>
      <w:r w:rsidRPr="00014217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>тонированием</w:t>
      </w:r>
      <w:proofErr w:type="spellEnd"/>
      <w:r w:rsidRPr="00014217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 xml:space="preserve"> всей поверхности обязательно проведите тест на окрашивание. Для этого нанесите масло на незаметном участке или на обрезке дерева, из которого изготовлен основной объект для </w:t>
      </w:r>
      <w:proofErr w:type="spellStart"/>
      <w:r w:rsidRPr="00014217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>тонирования</w:t>
      </w:r>
      <w:proofErr w:type="spellEnd"/>
      <w:r w:rsidRPr="00014217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>.</w:t>
      </w:r>
    </w:p>
    <w:p w:rsidR="00014217" w:rsidRPr="00014217" w:rsidRDefault="00014217" w:rsidP="000142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014217">
        <w:rPr>
          <w:rFonts w:ascii="Calibri" w:eastAsia="Times New Roman" w:hAnsi="Calibri" w:cs="Arial"/>
          <w:b/>
          <w:bCs/>
          <w:color w:val="000000"/>
          <w:sz w:val="28"/>
          <w:szCs w:val="28"/>
          <w:lang w:eastAsia="ru-RU"/>
        </w:rPr>
        <w:t>НАНЕСЕНИЕ, КОЛ-ВО СЛОЕВ: 2 или 3</w:t>
      </w:r>
    </w:p>
    <w:p w:rsidR="00014217" w:rsidRPr="00014217" w:rsidRDefault="00014217" w:rsidP="000142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014217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>Наносить при температуре от 13°C до 32°C и относительной влажности ниже 85%. Тщательно перемешайте содержимое банки перед применением.</w:t>
      </w:r>
    </w:p>
    <w:p w:rsidR="00014217" w:rsidRPr="00014217" w:rsidRDefault="00014217" w:rsidP="000142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014217">
        <w:rPr>
          <w:rFonts w:ascii="Calibri" w:eastAsia="Times New Roman" w:hAnsi="Calibri" w:cs="Arial"/>
          <w:b/>
          <w:bCs/>
          <w:color w:val="000000"/>
          <w:sz w:val="28"/>
          <w:szCs w:val="28"/>
          <w:lang w:eastAsia="ru-RU"/>
        </w:rPr>
        <w:t>1й слой:</w:t>
      </w:r>
      <w:r w:rsidRPr="00014217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 xml:space="preserve"> нанесите масло на поверхность кистью, аппликатором, валиком или </w:t>
      </w:r>
      <w:proofErr w:type="spellStart"/>
      <w:r w:rsidRPr="00014217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>безворсовой</w:t>
      </w:r>
      <w:proofErr w:type="spellEnd"/>
      <w:r w:rsidRPr="00014217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 xml:space="preserve"> тряпкой до полного насыщения древесины. Двигайтесь вдоль волокон древесины. Случайные брызги с окружающих предметов необходимо сразу удалить.</w:t>
      </w:r>
    </w:p>
    <w:p w:rsidR="00014217" w:rsidRPr="00014217" w:rsidRDefault="00014217" w:rsidP="000142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014217">
        <w:rPr>
          <w:rFonts w:ascii="Calibri" w:eastAsia="Times New Roman" w:hAnsi="Calibri" w:cs="Arial"/>
          <w:b/>
          <w:bCs/>
          <w:color w:val="000000"/>
          <w:sz w:val="28"/>
          <w:szCs w:val="28"/>
          <w:lang w:eastAsia="ru-RU"/>
        </w:rPr>
        <w:t>2й слой:</w:t>
      </w:r>
      <w:r w:rsidRPr="00014217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> через 20-45 мин после нанесения первого слоя, </w:t>
      </w:r>
      <w:r w:rsidRPr="00014217">
        <w:rPr>
          <w:rFonts w:ascii="Calibri" w:eastAsia="Times New Roman" w:hAnsi="Calibri" w:cs="Arial"/>
          <w:color w:val="000000"/>
          <w:sz w:val="28"/>
          <w:szCs w:val="28"/>
          <w:u w:val="single"/>
          <w:lang w:eastAsia="ru-RU"/>
        </w:rPr>
        <w:t>не позволяя первому слою масла высохнуть</w:t>
      </w:r>
      <w:r w:rsidRPr="00014217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>, нанесите 2й слой масла. Если второй слой впитался в древесину очень быстро (5-10 мин), потребуется нанесение дополнительного слоя масла.</w:t>
      </w:r>
    </w:p>
    <w:p w:rsidR="00014217" w:rsidRPr="00014217" w:rsidRDefault="00014217" w:rsidP="000142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014217">
        <w:rPr>
          <w:rFonts w:ascii="Calibri" w:eastAsia="Times New Roman" w:hAnsi="Calibri" w:cs="Arial"/>
          <w:b/>
          <w:bCs/>
          <w:color w:val="000000"/>
          <w:sz w:val="28"/>
          <w:szCs w:val="28"/>
          <w:lang w:eastAsia="ru-RU"/>
        </w:rPr>
        <w:t>Влажная полировка: </w:t>
      </w:r>
      <w:r w:rsidRPr="00014217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 xml:space="preserve">ещё через 20-45 мин после нанесения 2го слоя тщательно отполируйте влажную поверхность с использованием нейлонового ПАД среднего класса жесткости («для влажного нанесения, зачистки и глянцевой отделки деревянных </w:t>
      </w:r>
      <w:r w:rsidRPr="00014217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lastRenderedPageBreak/>
        <w:t xml:space="preserve">поверхностей») со скоростью примерно 150 </w:t>
      </w:r>
      <w:proofErr w:type="gramStart"/>
      <w:r w:rsidRPr="00014217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>об</w:t>
      </w:r>
      <w:proofErr w:type="gramEnd"/>
      <w:r w:rsidRPr="00014217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 xml:space="preserve"> / мин. (для машинок). Также можно отполировать поверхность вручную.</w:t>
      </w:r>
    </w:p>
    <w:p w:rsidR="00014217" w:rsidRPr="00014217" w:rsidRDefault="00014217" w:rsidP="000142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014217">
        <w:rPr>
          <w:rFonts w:ascii="Calibri" w:eastAsia="Times New Roman" w:hAnsi="Calibri" w:cs="Arial"/>
          <w:b/>
          <w:bCs/>
          <w:color w:val="000000"/>
          <w:sz w:val="28"/>
          <w:szCs w:val="28"/>
          <w:lang w:eastAsia="ru-RU"/>
        </w:rPr>
        <w:t>После влажной полировки, немедленно, </w:t>
      </w:r>
      <w:r w:rsidRPr="00014217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 xml:space="preserve">удалить все </w:t>
      </w:r>
      <w:proofErr w:type="spellStart"/>
      <w:r w:rsidRPr="00014217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>невпитавшиеся</w:t>
      </w:r>
      <w:proofErr w:type="spellEnd"/>
      <w:r w:rsidRPr="00014217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 xml:space="preserve"> излишки масла чистой </w:t>
      </w:r>
      <w:proofErr w:type="spellStart"/>
      <w:r w:rsidRPr="00014217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>безворсовой</w:t>
      </w:r>
      <w:proofErr w:type="spellEnd"/>
      <w:r w:rsidRPr="00014217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 xml:space="preserve"> тряпкой (ветошью), двигаясь вдоль волокон древесины. После этого на поверхности должно остаться равномерное гладкое матовое покрытие.</w:t>
      </w:r>
    </w:p>
    <w:p w:rsidR="00014217" w:rsidRPr="00014217" w:rsidRDefault="00014217" w:rsidP="000142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014217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>Поместите все пропитанные маслом тряпки и т.д. в ведро, наполненное водой.</w:t>
      </w:r>
    </w:p>
    <w:p w:rsidR="00014217" w:rsidRPr="00014217" w:rsidRDefault="00014217" w:rsidP="000142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014217">
        <w:rPr>
          <w:rFonts w:ascii="Calibri" w:eastAsia="Times New Roman" w:hAnsi="Calibri" w:cs="Arial"/>
          <w:b/>
          <w:bCs/>
          <w:color w:val="000000"/>
          <w:sz w:val="28"/>
          <w:szCs w:val="28"/>
          <w:lang w:eastAsia="ru-RU"/>
        </w:rPr>
        <w:t>Финишная полировка, для максимальных защитных свойств и эффектного внешнего вида покрытия</w:t>
      </w:r>
    </w:p>
    <w:p w:rsidR="00014217" w:rsidRPr="00014217" w:rsidRDefault="00014217" w:rsidP="000142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014217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>Это важный этап работ, который поможет максимально «запечатать» волокна древесины, обеспечит атласный блеск и удалит все незначительные дефекты на тонированной поверхности. Проводить после высыхания, через 6-10 часов после нанесения последнего слоя масла, используя ПАД средней мягкости «для сухой полировки деревянных поверхностей».</w:t>
      </w:r>
    </w:p>
    <w:p w:rsidR="00014217" w:rsidRPr="00014217" w:rsidRDefault="00014217" w:rsidP="000142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014217">
        <w:rPr>
          <w:rFonts w:ascii="Calibri" w:eastAsia="Times New Roman" w:hAnsi="Calibri" w:cs="Arial"/>
          <w:b/>
          <w:bCs/>
          <w:color w:val="000000"/>
          <w:sz w:val="28"/>
          <w:szCs w:val="28"/>
          <w:lang w:eastAsia="ru-RU"/>
        </w:rPr>
        <w:t>ОТВЕРЖДЕНИЕ:</w:t>
      </w:r>
      <w:r w:rsidRPr="00014217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 xml:space="preserve"> поверхность будет достаточно сухая (можно ходить) через 24 часа. </w:t>
      </w:r>
      <w:proofErr w:type="gramStart"/>
      <w:r w:rsidRPr="00014217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>В первые</w:t>
      </w:r>
      <w:proofErr w:type="gramEnd"/>
      <w:r w:rsidRPr="00014217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 xml:space="preserve"> 7 дней после нанесения защищайте дерево от дождя (для горизонтальных поверхностей), рекомендуется удалять большие лужи с террас. В течение этого период (7 дней) поверхность будет постепенно повышать водостойкость.</w:t>
      </w:r>
    </w:p>
    <w:p w:rsidR="00014217" w:rsidRPr="00014217" w:rsidRDefault="00014217" w:rsidP="000142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014217">
        <w:rPr>
          <w:rFonts w:ascii="Calibri" w:eastAsia="Times New Roman" w:hAnsi="Calibri" w:cs="Arial"/>
          <w:b/>
          <w:bCs/>
          <w:color w:val="000000"/>
          <w:sz w:val="28"/>
          <w:szCs w:val="28"/>
          <w:lang w:eastAsia="ru-RU"/>
        </w:rPr>
        <w:t>ВРЕМЯ ВЫСЫХАНИЯ: </w:t>
      </w:r>
      <w:r w:rsidRPr="00014217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>зависит от температурных условий, влажности и типа древесины. При температуре воздуха 21°C и относительной влажности 50%:</w:t>
      </w:r>
    </w:p>
    <w:p w:rsidR="00014217" w:rsidRPr="00014217" w:rsidRDefault="00014217" w:rsidP="0001421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014217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>нанесение второго слоя – 3 часа;</w:t>
      </w:r>
    </w:p>
    <w:p w:rsidR="00014217" w:rsidRPr="00014217" w:rsidRDefault="00014217" w:rsidP="0001421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014217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 xml:space="preserve">до </w:t>
      </w:r>
      <w:proofErr w:type="spellStart"/>
      <w:r w:rsidRPr="00014217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>отлипа</w:t>
      </w:r>
      <w:proofErr w:type="spellEnd"/>
      <w:r w:rsidRPr="00014217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 xml:space="preserve"> – 3-6 часов;</w:t>
      </w:r>
    </w:p>
    <w:p w:rsidR="00014217" w:rsidRPr="00014217" w:rsidRDefault="00014217" w:rsidP="0001421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014217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>легкое использование – 24 часа;</w:t>
      </w:r>
    </w:p>
    <w:p w:rsidR="00014217" w:rsidRPr="00014217" w:rsidRDefault="00014217" w:rsidP="0001421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014217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>полное отверждение, (защищать от стояния луж) – 7 дней.</w:t>
      </w:r>
    </w:p>
    <w:p w:rsidR="00014217" w:rsidRPr="00014217" w:rsidRDefault="00014217" w:rsidP="00014217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014217">
        <w:rPr>
          <w:rFonts w:ascii="Calibri" w:eastAsia="Times New Roman" w:hAnsi="Calibri" w:cs="Arial"/>
          <w:b/>
          <w:bCs/>
          <w:color w:val="000000"/>
          <w:sz w:val="28"/>
          <w:szCs w:val="28"/>
          <w:lang w:eastAsia="ru-RU"/>
        </w:rPr>
        <w:t>ОБНОВЛЕНИЕ ЗАЩИТНОГО СЛОЯ</w:t>
      </w:r>
      <w:r w:rsidRPr="00014217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br/>
        <w:t>Террасы, которые были промаслены впервые, по желанию, можете обработать дополнительным защитным слоем масла TIMBEREX 12 месяцев, а затем по мере необходимости.</w:t>
      </w:r>
    </w:p>
    <w:p w:rsidR="00014217" w:rsidRPr="00014217" w:rsidRDefault="00014217" w:rsidP="000142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014217">
        <w:rPr>
          <w:rFonts w:ascii="Calibri" w:eastAsia="Times New Roman" w:hAnsi="Calibri" w:cs="Arial"/>
          <w:b/>
          <w:bCs/>
          <w:color w:val="000000"/>
          <w:sz w:val="28"/>
          <w:szCs w:val="28"/>
          <w:lang w:eastAsia="ru-RU"/>
        </w:rPr>
        <w:t>Очистка инструментов: </w:t>
      </w:r>
      <w:r w:rsidRPr="00014217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 xml:space="preserve">очищайте инструменты и оборудование </w:t>
      </w:r>
      <w:proofErr w:type="spellStart"/>
      <w:r w:rsidRPr="00014217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>уайт-спиритом</w:t>
      </w:r>
      <w:proofErr w:type="spellEnd"/>
      <w:r w:rsidRPr="00014217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 xml:space="preserve"> или растворителем для красок.</w:t>
      </w:r>
    </w:p>
    <w:p w:rsidR="00014217" w:rsidRPr="00014217" w:rsidRDefault="00014217" w:rsidP="000142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014217">
        <w:rPr>
          <w:rFonts w:ascii="Calibri" w:eastAsia="Times New Roman" w:hAnsi="Calibri" w:cs="Arial"/>
          <w:b/>
          <w:bCs/>
          <w:color w:val="000000"/>
          <w:sz w:val="28"/>
          <w:szCs w:val="28"/>
          <w:lang w:eastAsia="ru-RU"/>
        </w:rPr>
        <w:t>Хранение и утилизация промасленной ветоши</w:t>
      </w:r>
    </w:p>
    <w:p w:rsidR="00014217" w:rsidRPr="00014217" w:rsidRDefault="00014217" w:rsidP="000142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014217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 xml:space="preserve">Текстильных изделия, которые пропитаны маслами или лакокрасочными материалами, в составе которых есть растворитель, во время гниения или контакте тканей с кислородом могут выделять тепло, что приводит к повышению </w:t>
      </w:r>
      <w:proofErr w:type="spellStart"/>
      <w:r w:rsidRPr="00014217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>пожароопасности</w:t>
      </w:r>
      <w:proofErr w:type="spellEnd"/>
      <w:r w:rsidRPr="00014217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>. В случае нахождения отработанного текстиля под солнечными лучами скорость нагревания увеличивается.</w:t>
      </w:r>
    </w:p>
    <w:p w:rsidR="00014217" w:rsidRPr="00014217" w:rsidRDefault="00014217" w:rsidP="000142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014217">
        <w:rPr>
          <w:rFonts w:ascii="Calibri" w:eastAsia="Times New Roman" w:hAnsi="Calibri" w:cs="Arial"/>
          <w:b/>
          <w:bCs/>
          <w:color w:val="000000"/>
          <w:sz w:val="28"/>
          <w:szCs w:val="28"/>
          <w:lang w:eastAsia="ru-RU"/>
        </w:rPr>
        <w:lastRenderedPageBreak/>
        <w:t>Запрещается промасленную ветошь выкидывать в контейнер с легко воспламеняющимся мусором или хранить рядом с</w:t>
      </w:r>
      <w:r w:rsidRPr="00014217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> </w:t>
      </w:r>
      <w:r w:rsidRPr="00014217">
        <w:rPr>
          <w:rFonts w:ascii="Calibri" w:eastAsia="Times New Roman" w:hAnsi="Calibri" w:cs="Arial"/>
          <w:b/>
          <w:bCs/>
          <w:color w:val="000000"/>
          <w:sz w:val="28"/>
          <w:szCs w:val="28"/>
          <w:lang w:eastAsia="ru-RU"/>
        </w:rPr>
        <w:t>легковоспламеняющимися материалами </w:t>
      </w:r>
      <w:r w:rsidRPr="00014217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>(деревянные опилки, стружки ветхое дерево, упаковочной бумаги и т.д.).</w:t>
      </w:r>
      <w:r w:rsidRPr="00014217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br/>
        <w:t xml:space="preserve">Использованную ветошь собирайте и </w:t>
      </w:r>
      <w:proofErr w:type="gramStart"/>
      <w:r w:rsidRPr="00014217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>утилизируйте</w:t>
      </w:r>
      <w:proofErr w:type="gramEnd"/>
      <w:r w:rsidRPr="00014217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 xml:space="preserve"> /выбрасывайте отдельно от обычного мусора. Хранить промасленную ветошь рекомендуется в герметичных металлических емкостях с плотной крышкой.</w:t>
      </w:r>
    </w:p>
    <w:p w:rsidR="00014217" w:rsidRPr="00014217" w:rsidRDefault="00014217" w:rsidP="000142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014217">
        <w:rPr>
          <w:rFonts w:ascii="Calibri" w:eastAsia="Times New Roman" w:hAnsi="Calibri" w:cs="Arial"/>
          <w:b/>
          <w:bCs/>
          <w:color w:val="000000"/>
          <w:sz w:val="28"/>
          <w:szCs w:val="28"/>
          <w:lang w:eastAsia="ru-RU"/>
        </w:rPr>
        <w:t>Меры предосторожности:</w:t>
      </w:r>
      <w:r w:rsidRPr="00014217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> обеспечьте хорошую вентиляцию при нанесении и сушке. Избегайте попадания в глаза. Надевайте очки и защитную одежду. В случае контакта промойте глаза достаточным количеством воды не менее 15 мин. Не принимать внутрь. При проглатывании обратитесь к врачу. Если испытываете затруднения в дыхании, головную боль, слезятся глаза, увеличьте приток свежего воздуха. Помойте тщательно руки после работы.</w:t>
      </w:r>
    </w:p>
    <w:p w:rsidR="00014217" w:rsidRPr="00014217" w:rsidRDefault="00014217" w:rsidP="000142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014217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>Во время нанесения и отверждения материала пищевые продукты должны быть убраны с поверхности.</w:t>
      </w:r>
    </w:p>
    <w:p w:rsidR="00014217" w:rsidRDefault="00014217" w:rsidP="000142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014217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 xml:space="preserve">На всех этикетках продуктов представлена общая информация о безопасности. </w:t>
      </w:r>
    </w:p>
    <w:p w:rsidR="00014217" w:rsidRPr="00014217" w:rsidRDefault="00014217" w:rsidP="000142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014217">
        <w:rPr>
          <w:rFonts w:ascii="Calibri" w:eastAsia="Times New Roman" w:hAnsi="Calibri" w:cs="Arial"/>
          <w:b/>
          <w:bCs/>
          <w:color w:val="000000"/>
          <w:sz w:val="28"/>
          <w:szCs w:val="28"/>
          <w:lang w:eastAsia="ru-RU"/>
        </w:rPr>
        <w:t>Хранить </w:t>
      </w:r>
      <w:r w:rsidRPr="00014217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 xml:space="preserve">в хорошо вентилируемом и недоступном для детей месте. Держать емкость закрытой, в прохладном месте. Беречь от пламени и горячих поверхностей. Не курить во время работ или рядом с открытой упаковкой с </w:t>
      </w:r>
      <w:proofErr w:type="spellStart"/>
      <w:r w:rsidRPr="00014217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>лкм</w:t>
      </w:r>
      <w:proofErr w:type="spellEnd"/>
      <w:r w:rsidRPr="00014217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>. Утилизировать содержимое и упаковку в соответствии со всеми местными, региональными, национальными и международными требованиями.</w:t>
      </w:r>
    </w:p>
    <w:p w:rsidR="00014217" w:rsidRPr="00014217" w:rsidRDefault="00014217" w:rsidP="000142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014217">
        <w:rPr>
          <w:rFonts w:ascii="Calibri" w:eastAsia="Times New Roman" w:hAnsi="Calibri" w:cs="Arial"/>
          <w:b/>
          <w:bCs/>
          <w:color w:val="000000"/>
          <w:sz w:val="28"/>
          <w:szCs w:val="28"/>
          <w:lang w:eastAsia="ru-RU"/>
        </w:rPr>
        <w:t>Срок хранения: 5 лет. </w:t>
      </w:r>
      <w:r w:rsidRPr="00014217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>Дата изготовления указана на упаковке.</w:t>
      </w:r>
    </w:p>
    <w:p w:rsidR="00014217" w:rsidRPr="00014217" w:rsidRDefault="00014217" w:rsidP="000142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val="en-US" w:eastAsia="ru-RU"/>
        </w:rPr>
      </w:pPr>
      <w:r w:rsidRPr="00014217">
        <w:rPr>
          <w:rFonts w:ascii="Calibri" w:eastAsia="Times New Roman" w:hAnsi="Calibri" w:cs="Arial"/>
          <w:b/>
          <w:bCs/>
          <w:color w:val="000000"/>
          <w:sz w:val="28"/>
          <w:szCs w:val="28"/>
          <w:lang w:eastAsia="ru-RU"/>
        </w:rPr>
        <w:t>Производитель</w:t>
      </w:r>
      <w:r w:rsidRPr="00014217">
        <w:rPr>
          <w:rFonts w:ascii="Calibri" w:eastAsia="Times New Roman" w:hAnsi="Calibri" w:cs="Arial"/>
          <w:color w:val="000000"/>
          <w:sz w:val="28"/>
          <w:szCs w:val="28"/>
          <w:lang w:val="en-US" w:eastAsia="ru-RU"/>
        </w:rPr>
        <w:t xml:space="preserve">: RUST-OLEUM EUROPE N.V. Martin </w:t>
      </w:r>
      <w:proofErr w:type="spellStart"/>
      <w:r w:rsidRPr="00014217">
        <w:rPr>
          <w:rFonts w:ascii="Calibri" w:eastAsia="Times New Roman" w:hAnsi="Calibri" w:cs="Arial"/>
          <w:color w:val="000000"/>
          <w:sz w:val="28"/>
          <w:szCs w:val="28"/>
          <w:lang w:val="en-US" w:eastAsia="ru-RU"/>
        </w:rPr>
        <w:t>Mathys</w:t>
      </w:r>
      <w:proofErr w:type="spellEnd"/>
      <w:r w:rsidRPr="00014217">
        <w:rPr>
          <w:rFonts w:ascii="Calibri" w:eastAsia="Times New Roman" w:hAnsi="Calibri" w:cs="Arial"/>
          <w:color w:val="000000"/>
          <w:sz w:val="28"/>
          <w:szCs w:val="28"/>
          <w:lang w:val="en-US" w:eastAsia="ru-RU"/>
        </w:rPr>
        <w:t xml:space="preserve"> S.A.</w:t>
      </w:r>
    </w:p>
    <w:p w:rsidR="00014217" w:rsidRPr="00014217" w:rsidRDefault="00014217" w:rsidP="000142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proofErr w:type="spellStart"/>
      <w:r w:rsidRPr="00014217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>Коленбергштраат</w:t>
      </w:r>
      <w:proofErr w:type="spellEnd"/>
      <w:r w:rsidRPr="00014217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 xml:space="preserve"> 23, B-3545 </w:t>
      </w:r>
      <w:proofErr w:type="spellStart"/>
      <w:r w:rsidRPr="00014217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>Зелем</w:t>
      </w:r>
      <w:proofErr w:type="spellEnd"/>
      <w:r w:rsidRPr="00014217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>, Бельгия</w:t>
      </w:r>
    </w:p>
    <w:p w:rsidR="00553FC6" w:rsidRPr="00014217" w:rsidRDefault="00553FC6" w:rsidP="00014217">
      <w:pPr>
        <w:jc w:val="both"/>
        <w:rPr>
          <w:rFonts w:ascii="Calibri" w:hAnsi="Calibri" w:cs="Arial"/>
          <w:sz w:val="28"/>
          <w:szCs w:val="28"/>
        </w:rPr>
      </w:pPr>
    </w:p>
    <w:sectPr w:rsidR="00553FC6" w:rsidRPr="00014217" w:rsidSect="00014217">
      <w:pgSz w:w="11906" w:h="16838"/>
      <w:pgMar w:top="568" w:right="566" w:bottom="568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45E95"/>
    <w:multiLevelType w:val="multilevel"/>
    <w:tmpl w:val="2FEA8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0A0D90"/>
    <w:multiLevelType w:val="multilevel"/>
    <w:tmpl w:val="DF80E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184AF5"/>
    <w:multiLevelType w:val="multilevel"/>
    <w:tmpl w:val="BD2CC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ED05F32"/>
    <w:multiLevelType w:val="multilevel"/>
    <w:tmpl w:val="7BE0D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4217"/>
    <w:rsid w:val="00014217"/>
    <w:rsid w:val="00057C97"/>
    <w:rsid w:val="003C5CAF"/>
    <w:rsid w:val="00553FC6"/>
    <w:rsid w:val="008E466E"/>
    <w:rsid w:val="00CC0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F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42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14217"/>
    <w:rPr>
      <w:b/>
      <w:bCs/>
    </w:rPr>
  </w:style>
  <w:style w:type="character" w:styleId="a5">
    <w:name w:val="Hyperlink"/>
    <w:basedOn w:val="a0"/>
    <w:uiPriority w:val="99"/>
    <w:semiHidden/>
    <w:unhideWhenUsed/>
    <w:rsid w:val="0001421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1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1072</Words>
  <Characters>6116</Characters>
  <Application>Microsoft Office Word</Application>
  <DocSecurity>0</DocSecurity>
  <Lines>50</Lines>
  <Paragraphs>14</Paragraphs>
  <ScaleCrop>false</ScaleCrop>
  <Company>SPecialiST RePack</Company>
  <LinksUpToDate>false</LinksUpToDate>
  <CharactersWithSpaces>7174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ZZZ</dc:creator>
  <cp:keywords/>
  <dc:description/>
  <cp:lastModifiedBy>ZZZ</cp:lastModifiedBy>
  <cp:revision>3</cp:revision>
  <dcterms:created xsi:type="dcterms:W3CDTF">2022-04-04T06:54:00Z</dcterms:created>
  <dcterms:modified xsi:type="dcterms:W3CDTF">2022-04-04T06:57:00Z</dcterms:modified>
</cp:coreProperties>
</file>